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医疗器械生产企业名单（第4期）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重庆康超医疗科技股份有限公司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91500000MA5U7MQL9K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重庆壹心堂贸易有限公司 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915002265889357461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药监械生产许20190002号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重庆宇珂医疗设备有限公司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91500107060534186D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重庆萍丰机械有限公司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915001097935379000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重庆美域义齿制作有限公司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91500108305138297W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重庆龙翼生物科技有限公司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915001013050495773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重庆两江新区锦航医疗器械有限公司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91500000MA5YQ1554K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2024年3月26日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重庆市雅航义齿有限公司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91500101053246055R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重庆博士泰生物技术有限公司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91500107678698959N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2024年5月4日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重庆华影康源医疗科技有限公司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91500117MA5U4EHA3Y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重庆三丰医疗器械有限公司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91500113092410073N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渝食药监械生产许20140024号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重庆旭鹏科技有限公司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915001077453121000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重庆博奥新景医学科技有限公司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91500000MA5U8CRR2F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渝食药监械生产许20190009号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重庆驰尚科技有限公司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915001050077278828R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渝食药监械生产许20130035号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重庆创软科技有限公司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91500107771797396T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2024年6月20日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3A3C2EFF"/>
    <w:rsid w:val="3B056063"/>
    <w:rsid w:val="54EA382C"/>
    <w:rsid w:val="56E47BA9"/>
    <w:rsid w:val="59126372"/>
    <w:rsid w:val="5ED776E8"/>
    <w:rsid w:val="7CC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2023-12-27T07:31:56Z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D3F2E286923749ADADAB0B36F76B941C_13</vt:lpwstr>
  </property>
</Properties>
</file>